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497" w:rsidRPr="008D0497" w:rsidRDefault="008D0497" w:rsidP="008D04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97">
        <w:rPr>
          <w:rFonts w:ascii="Times New Roman" w:hAnsi="Times New Roman" w:cs="Times New Roman"/>
          <w:b/>
          <w:sz w:val="28"/>
          <w:szCs w:val="28"/>
        </w:rPr>
        <w:t>Анализ работы юнармейского отряда «Бравый»</w:t>
      </w:r>
    </w:p>
    <w:p w:rsidR="008D0497" w:rsidRPr="008D0497" w:rsidRDefault="008D0497" w:rsidP="008D04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97">
        <w:rPr>
          <w:rFonts w:ascii="Times New Roman" w:hAnsi="Times New Roman" w:cs="Times New Roman"/>
          <w:b/>
          <w:sz w:val="28"/>
          <w:szCs w:val="28"/>
        </w:rPr>
        <w:t>МБОУ «Александровская СОШ» БМР РТ</w:t>
      </w:r>
    </w:p>
    <w:p w:rsidR="008D0497" w:rsidRPr="008D0497" w:rsidRDefault="008D0497" w:rsidP="008D04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97">
        <w:rPr>
          <w:rFonts w:ascii="Times New Roman" w:hAnsi="Times New Roman" w:cs="Times New Roman"/>
          <w:b/>
          <w:sz w:val="28"/>
          <w:szCs w:val="28"/>
        </w:rPr>
        <w:t>за 2024 – 2025 учебный год</w:t>
      </w:r>
    </w:p>
    <w:p w:rsidR="008D0497" w:rsidRP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№ 536 «О создании Общероссийской общественно-государственной детско-юношеской организации «Российское движение школьников», распоряжения Правительства Российской Федерации №996-Р от 29.05.2015 «Об утверждении Стратегии развития воспитания в Российской Федерации до 2025 года» и распоряжения директора №121 от 22.08.2022 г. в МБОУ «</w:t>
      </w:r>
      <w:r>
        <w:rPr>
          <w:rFonts w:ascii="Times New Roman" w:hAnsi="Times New Roman" w:cs="Times New Roman"/>
          <w:sz w:val="28"/>
          <w:szCs w:val="28"/>
        </w:rPr>
        <w:t>Александровская СОШ» БМР РТ создан отряд Юнармейцев «Бравый»</w:t>
      </w:r>
      <w:r w:rsidRPr="008D0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Цель работы отряда: воспитание патриотизма, активной гражданской позиции, духовно нравственных ценностей.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Направления работы: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1 Духовно-нравственное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в поведении.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2 Историческое 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3 Политико-правовое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4 Патриотическое – воспитание важнейших духовно-нравственных и культурно 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5 Профессионально-деятельное – формирование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6 Психологическое социально-общественное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Работа проводилась в соответствии с планом работы МБОУ «Александровская СОШ» БМР РТ по направлению «Юнармия».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09.12.202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0497">
        <w:rPr>
          <w:rFonts w:ascii="Times New Roman" w:hAnsi="Times New Roman" w:cs="Times New Roman"/>
          <w:sz w:val="28"/>
          <w:szCs w:val="28"/>
        </w:rPr>
        <w:t xml:space="preserve"> года было организовано торжественное вступление в ряды Юнармейцев из числа учащихся 3,7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0497">
        <w:rPr>
          <w:rFonts w:ascii="Times New Roman" w:hAnsi="Times New Roman" w:cs="Times New Roman"/>
          <w:sz w:val="28"/>
          <w:szCs w:val="28"/>
        </w:rPr>
        <w:t xml:space="preserve">9 классов. Общее количество Юнармейцев </w:t>
      </w:r>
      <w:r w:rsidRPr="008D0497">
        <w:rPr>
          <w:rFonts w:ascii="Times New Roman" w:hAnsi="Times New Roman" w:cs="Times New Roman"/>
          <w:sz w:val="28"/>
          <w:szCs w:val="28"/>
        </w:rPr>
        <w:lastRenderedPageBreak/>
        <w:t xml:space="preserve">на конец учебного года –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8D0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8D04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В соответствии с Положением </w:t>
      </w:r>
      <w:r>
        <w:rPr>
          <w:rFonts w:ascii="Times New Roman" w:hAnsi="Times New Roman" w:cs="Times New Roman"/>
          <w:sz w:val="28"/>
          <w:szCs w:val="28"/>
        </w:rPr>
        <w:t>МБОУ «Александровская СОШ» о юнармейском отряде «Бравый»</w:t>
      </w:r>
      <w:r w:rsidRPr="008D0497">
        <w:rPr>
          <w:rFonts w:ascii="Times New Roman" w:hAnsi="Times New Roman" w:cs="Times New Roman"/>
          <w:sz w:val="28"/>
          <w:szCs w:val="28"/>
        </w:rPr>
        <w:t xml:space="preserve"> были избран командир от</w:t>
      </w:r>
      <w:r>
        <w:rPr>
          <w:rFonts w:ascii="Times New Roman" w:hAnsi="Times New Roman" w:cs="Times New Roman"/>
          <w:sz w:val="28"/>
          <w:szCs w:val="28"/>
        </w:rPr>
        <w:t>ряда</w:t>
      </w:r>
      <w:r w:rsidRPr="008D0497">
        <w:rPr>
          <w:rFonts w:ascii="Times New Roman" w:hAnsi="Times New Roman" w:cs="Times New Roman"/>
          <w:sz w:val="28"/>
          <w:szCs w:val="28"/>
        </w:rPr>
        <w:t>, 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D0497">
        <w:rPr>
          <w:rFonts w:ascii="Times New Roman" w:hAnsi="Times New Roman" w:cs="Times New Roman"/>
          <w:sz w:val="28"/>
          <w:szCs w:val="28"/>
        </w:rPr>
        <w:t xml:space="preserve"> командир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 В течение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0497">
        <w:rPr>
          <w:rFonts w:ascii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hAnsi="Times New Roman" w:cs="Times New Roman"/>
          <w:sz w:val="28"/>
          <w:szCs w:val="28"/>
        </w:rPr>
        <w:t>025</w:t>
      </w:r>
      <w:r w:rsidRPr="008D0497">
        <w:rPr>
          <w:rFonts w:ascii="Times New Roman" w:hAnsi="Times New Roman" w:cs="Times New Roman"/>
          <w:sz w:val="28"/>
          <w:szCs w:val="28"/>
        </w:rPr>
        <w:t xml:space="preserve"> учебного года члены Юнармейского отряда приняли участие в следующих мероприятиях: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1. Участие юнармейцев во Всероссийской акции «Диктант Победы»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2. Проведение «Уроков мужества» с участием ветеранов и военнослужащих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3. Участие во Всероссийской акции «Кросс нации»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4. Участие юнармейцев в мероприятиях ко Дню пожилых людей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5. Организация и проведение муниципального этапа Республиканского конкурса на лучшее знание государственной символики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6. Участие юнармейцев во Всероссийском Дне призывника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7. Муниципальный юнармейский турнир по стрельбе «Меткий стрелок», посвященный Дню рождения М.Т. Калашникова 8. Участие во всероссийской акции «Географический диктант»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9. Мероприятия, посвященные Дню Конституции Республики Татарстан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10. Встречи с участниками локальных конфликтов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11. Участие юнармейцев во Всероссийской акции «День Неизвестного солдата»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12. Участие юнармейцев в мероприятиях, посвященных Дню Героев Отечества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13. Мероприятия, посвященные Дню Конституции Российской Федерации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14. Проведение муниципальных соревнований «Меткий стрелок» по стрельбе из пневматической винтовки среди юнармейских отрядов сельских школ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 xml:space="preserve">15. Участие в мероприятиях, посвященных Дню полного снятия блокады Ленинграда от фашистской блокады (1944 год)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16. Участие в мероприятиях, посвященных вывод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D0497">
        <w:rPr>
          <w:rFonts w:ascii="Times New Roman" w:hAnsi="Times New Roman" w:cs="Times New Roman"/>
          <w:sz w:val="28"/>
          <w:szCs w:val="28"/>
        </w:rPr>
        <w:t xml:space="preserve"> войск из Афганистана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17. Участие во Всероссийской акции «Лыжня России –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D049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8D0497">
        <w:rPr>
          <w:rFonts w:ascii="Times New Roman" w:hAnsi="Times New Roman" w:cs="Times New Roman"/>
          <w:sz w:val="28"/>
          <w:szCs w:val="28"/>
        </w:rPr>
        <w:t xml:space="preserve">. Участие в мероприятиях, посвященных Дню защитника Отечества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8D0497">
        <w:rPr>
          <w:rFonts w:ascii="Times New Roman" w:hAnsi="Times New Roman" w:cs="Times New Roman"/>
          <w:sz w:val="28"/>
          <w:szCs w:val="28"/>
        </w:rPr>
        <w:t xml:space="preserve">. Организация встреч с офицерами и ветеранами военной службы, направленных на популяризацию военных профессий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D0497">
        <w:rPr>
          <w:rFonts w:ascii="Times New Roman" w:hAnsi="Times New Roman" w:cs="Times New Roman"/>
          <w:sz w:val="28"/>
          <w:szCs w:val="28"/>
        </w:rPr>
        <w:t xml:space="preserve">. Муниципальный конкурс профессионального мастерства по стрельбе среди руководителей отрядов всероссийского детско-юношеского военно патриотического общественного движения «Юнармия» ЕМР РТ «Делай, как я!»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D0497">
        <w:rPr>
          <w:rFonts w:ascii="Times New Roman" w:hAnsi="Times New Roman" w:cs="Times New Roman"/>
          <w:sz w:val="28"/>
          <w:szCs w:val="28"/>
        </w:rPr>
        <w:t xml:space="preserve">. Организация и проведение муниципальной Военно-спортивной игры </w:t>
      </w:r>
      <w:r>
        <w:rPr>
          <w:rFonts w:ascii="Times New Roman" w:hAnsi="Times New Roman" w:cs="Times New Roman"/>
          <w:sz w:val="28"/>
          <w:szCs w:val="28"/>
        </w:rPr>
        <w:t>«Вперед, юнармеец»</w:t>
      </w:r>
      <w:r w:rsidRPr="008D0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0497">
        <w:rPr>
          <w:rFonts w:ascii="Times New Roman" w:hAnsi="Times New Roman" w:cs="Times New Roman"/>
          <w:sz w:val="28"/>
          <w:szCs w:val="28"/>
        </w:rPr>
        <w:t xml:space="preserve">. Участие в мероприятиях, посвященных Дню Космонавтики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0497">
        <w:rPr>
          <w:rFonts w:ascii="Times New Roman" w:hAnsi="Times New Roman" w:cs="Times New Roman"/>
          <w:sz w:val="28"/>
          <w:szCs w:val="28"/>
        </w:rPr>
        <w:t>. Участие во всероссий</w:t>
      </w:r>
      <w:r>
        <w:rPr>
          <w:rFonts w:ascii="Times New Roman" w:hAnsi="Times New Roman" w:cs="Times New Roman"/>
          <w:sz w:val="28"/>
          <w:szCs w:val="28"/>
        </w:rPr>
        <w:t>ской акции «Георгиевская лента», «Вахта памяти», «Окна Победы», «Блокадный хлеб», «Блокадная ласточка», «Свеча памяти».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0497">
        <w:rPr>
          <w:rFonts w:ascii="Times New Roman" w:hAnsi="Times New Roman" w:cs="Times New Roman"/>
          <w:sz w:val="28"/>
          <w:szCs w:val="28"/>
        </w:rPr>
        <w:t xml:space="preserve">. Адресные поздравления тружеников тыла, детей Великой Отечественной войны 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D0497">
        <w:rPr>
          <w:rFonts w:ascii="Times New Roman" w:hAnsi="Times New Roman" w:cs="Times New Roman"/>
          <w:sz w:val="28"/>
          <w:szCs w:val="28"/>
        </w:rPr>
        <w:t xml:space="preserve">. Подготовка и участие юнармейских отрядов в военном параде и торжественных мероприятиях, посвященных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8D0497">
        <w:rPr>
          <w:rFonts w:ascii="Times New Roman" w:hAnsi="Times New Roman" w:cs="Times New Roman"/>
          <w:sz w:val="28"/>
          <w:szCs w:val="28"/>
        </w:rPr>
        <w:t xml:space="preserve">-ой годовщине Победы в Великой Отечественной войне 1941-1945 г.г. </w:t>
      </w:r>
    </w:p>
    <w:p w:rsidR="002B3DE3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D0497">
        <w:rPr>
          <w:rFonts w:ascii="Times New Roman" w:hAnsi="Times New Roman" w:cs="Times New Roman"/>
          <w:sz w:val="28"/>
          <w:szCs w:val="28"/>
        </w:rPr>
        <w:t xml:space="preserve">. Мероприятия, посвященные </w:t>
      </w:r>
      <w:r>
        <w:rPr>
          <w:rFonts w:ascii="Times New Roman" w:hAnsi="Times New Roman" w:cs="Times New Roman"/>
          <w:sz w:val="28"/>
          <w:szCs w:val="28"/>
        </w:rPr>
        <w:t>Дням образования родов войск.</w:t>
      </w:r>
    </w:p>
    <w:p w:rsid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497" w:rsidRPr="008D0497" w:rsidRDefault="008D0497" w:rsidP="008D0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 ________________ Арсланов А.Р.</w:t>
      </w:r>
      <w:bookmarkStart w:id="0" w:name="_GoBack"/>
      <w:bookmarkEnd w:id="0"/>
    </w:p>
    <w:sectPr w:rsidR="008D0497" w:rsidRPr="008D0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97"/>
    <w:rsid w:val="002B3DE3"/>
    <w:rsid w:val="008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89CE"/>
  <w15:chartTrackingRefBased/>
  <w15:docId w15:val="{74118603-BE5E-4E75-A6E1-CF5AAFAF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29030-DB9F-42C8-9EDE-E47BEDA87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Александровская СОШ</dc:creator>
  <cp:keywords/>
  <dc:description/>
  <cp:lastModifiedBy>Александровская СОШ</cp:lastModifiedBy>
  <cp:revision>2</cp:revision>
  <dcterms:created xsi:type="dcterms:W3CDTF">2026-01-18T13:18:00Z</dcterms:created>
  <dcterms:modified xsi:type="dcterms:W3CDTF">2026-01-18T13:29:00Z</dcterms:modified>
</cp:coreProperties>
</file>